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2EE82F" w14:textId="77777777" w:rsidR="00FA3233" w:rsidRPr="00FA3233" w:rsidRDefault="00FA3233" w:rsidP="00616208">
      <w:pPr>
        <w:jc w:val="center"/>
        <w:rPr>
          <w:rFonts w:ascii="Times New Roman" w:hAnsi="Times New Roman" w:cs="Times New Roman"/>
          <w:b/>
          <w:sz w:val="24"/>
        </w:rPr>
      </w:pPr>
      <w:r w:rsidRPr="00FA3233">
        <w:rPr>
          <w:rFonts w:ascii="Times New Roman" w:hAnsi="Times New Roman" w:cs="Times New Roman"/>
          <w:b/>
          <w:sz w:val="24"/>
        </w:rPr>
        <w:t>Научные направления</w:t>
      </w:r>
    </w:p>
    <w:p w14:paraId="3A8E5CA5" w14:textId="77777777" w:rsidR="00FA3233" w:rsidRPr="00FA3233" w:rsidRDefault="00FA3233" w:rsidP="00FA3233">
      <w:pPr>
        <w:jc w:val="both"/>
        <w:rPr>
          <w:rFonts w:ascii="Times New Roman" w:hAnsi="Times New Roman" w:cs="Times New Roman"/>
          <w:sz w:val="24"/>
        </w:rPr>
      </w:pPr>
      <w:r w:rsidRPr="00FA3233">
        <w:rPr>
          <w:rFonts w:ascii="Times New Roman" w:hAnsi="Times New Roman" w:cs="Times New Roman"/>
          <w:sz w:val="24"/>
        </w:rPr>
        <w:t>Технические науки:</w:t>
      </w:r>
    </w:p>
    <w:p w14:paraId="0284EC4E" w14:textId="77777777" w:rsidR="00FA3233" w:rsidRPr="00FA3233" w:rsidRDefault="00FA3233" w:rsidP="00FA3233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</w:rPr>
      </w:pPr>
      <w:r w:rsidRPr="00FA3233">
        <w:rPr>
          <w:rFonts w:ascii="Times New Roman" w:hAnsi="Times New Roman" w:cs="Times New Roman"/>
          <w:sz w:val="24"/>
        </w:rPr>
        <w:t>Экологически чистые технологии и альтернативная энергетика;</w:t>
      </w:r>
    </w:p>
    <w:p w14:paraId="406A0EF4" w14:textId="77777777" w:rsidR="00FA3233" w:rsidRPr="00FA3233" w:rsidRDefault="00FA3233" w:rsidP="00FA3233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</w:rPr>
      </w:pPr>
      <w:r w:rsidRPr="00FA3233">
        <w:rPr>
          <w:rFonts w:ascii="Times New Roman" w:hAnsi="Times New Roman" w:cs="Times New Roman"/>
          <w:sz w:val="24"/>
        </w:rPr>
        <w:t>Интеллектуальные методы обработки информации и управления в технических, медицинских и социально-экономических системах;</w:t>
      </w:r>
    </w:p>
    <w:p w14:paraId="3FCC7D56" w14:textId="77777777" w:rsidR="00FA3233" w:rsidRPr="00FA3233" w:rsidRDefault="00FA3233" w:rsidP="00FA3233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</w:rPr>
      </w:pPr>
      <w:r w:rsidRPr="00FA3233">
        <w:rPr>
          <w:rFonts w:ascii="Times New Roman" w:hAnsi="Times New Roman" w:cs="Times New Roman"/>
          <w:sz w:val="24"/>
        </w:rPr>
        <w:t>Цифровые производственные технологии для авиакосмической техники;</w:t>
      </w:r>
    </w:p>
    <w:p w14:paraId="22F11CCB" w14:textId="77777777" w:rsidR="00FA3233" w:rsidRPr="00FA3233" w:rsidRDefault="00FA3233" w:rsidP="00FA3233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</w:rPr>
      </w:pPr>
      <w:r w:rsidRPr="00FA3233">
        <w:rPr>
          <w:rFonts w:ascii="Times New Roman" w:hAnsi="Times New Roman" w:cs="Times New Roman"/>
          <w:sz w:val="24"/>
        </w:rPr>
        <w:t>Гибридные и электрические силовые установки;</w:t>
      </w:r>
    </w:p>
    <w:p w14:paraId="16EA5557" w14:textId="77777777" w:rsidR="00FA3233" w:rsidRPr="00FA3233" w:rsidRDefault="00FA3233" w:rsidP="00FA3233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</w:rPr>
      </w:pPr>
      <w:r w:rsidRPr="00FA3233">
        <w:rPr>
          <w:rFonts w:ascii="Times New Roman" w:hAnsi="Times New Roman" w:cs="Times New Roman"/>
          <w:sz w:val="24"/>
        </w:rPr>
        <w:t>Авиационные поршневые двигатели;</w:t>
      </w:r>
    </w:p>
    <w:p w14:paraId="36D8A9EC" w14:textId="77777777" w:rsidR="00FA3233" w:rsidRPr="00FA3233" w:rsidRDefault="00FA3233" w:rsidP="00FA3233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</w:rPr>
      </w:pPr>
      <w:r w:rsidRPr="00FA3233">
        <w:rPr>
          <w:rFonts w:ascii="Times New Roman" w:hAnsi="Times New Roman" w:cs="Times New Roman"/>
          <w:sz w:val="24"/>
        </w:rPr>
        <w:t>Робототехника и станкостроение;</w:t>
      </w:r>
    </w:p>
    <w:p w14:paraId="30FB88DE" w14:textId="77777777" w:rsidR="00FA3233" w:rsidRPr="00FA3233" w:rsidRDefault="00FA3233" w:rsidP="00FA3233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</w:rPr>
      </w:pPr>
      <w:r w:rsidRPr="00FA3233">
        <w:rPr>
          <w:rFonts w:ascii="Times New Roman" w:hAnsi="Times New Roman" w:cs="Times New Roman"/>
          <w:sz w:val="24"/>
        </w:rPr>
        <w:t>Передача и обработка сигналов радио и оптического диапазонов, сенсорика, фотоника;</w:t>
      </w:r>
    </w:p>
    <w:p w14:paraId="3CBE8716" w14:textId="77777777" w:rsidR="00FA3233" w:rsidRPr="00FA3233" w:rsidRDefault="00FA3233" w:rsidP="00FA3233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</w:rPr>
      </w:pPr>
      <w:r w:rsidRPr="00FA3233">
        <w:rPr>
          <w:rFonts w:ascii="Times New Roman" w:hAnsi="Times New Roman" w:cs="Times New Roman"/>
          <w:sz w:val="24"/>
        </w:rPr>
        <w:t>Суперкомпьютерные технологии моделирования;</w:t>
      </w:r>
    </w:p>
    <w:p w14:paraId="74513A0B" w14:textId="77777777" w:rsidR="00FA3233" w:rsidRPr="00FA3233" w:rsidRDefault="00FA3233" w:rsidP="00FA3233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</w:rPr>
      </w:pPr>
      <w:r w:rsidRPr="00FA3233">
        <w:rPr>
          <w:rFonts w:ascii="Times New Roman" w:hAnsi="Times New Roman" w:cs="Times New Roman"/>
          <w:sz w:val="24"/>
        </w:rPr>
        <w:t>Технологии добычи и подготовки трудноизвлекаемых и нетрадиционных углеводородов.</w:t>
      </w:r>
    </w:p>
    <w:p w14:paraId="6B2CBD24" w14:textId="77777777" w:rsidR="00FA3233" w:rsidRPr="00FA3233" w:rsidRDefault="00FA3233" w:rsidP="00FA3233">
      <w:pPr>
        <w:jc w:val="both"/>
        <w:rPr>
          <w:rFonts w:ascii="Times New Roman" w:hAnsi="Times New Roman" w:cs="Times New Roman"/>
          <w:sz w:val="24"/>
        </w:rPr>
      </w:pPr>
      <w:r w:rsidRPr="00FA3233">
        <w:rPr>
          <w:rFonts w:ascii="Times New Roman" w:hAnsi="Times New Roman" w:cs="Times New Roman"/>
          <w:sz w:val="24"/>
        </w:rPr>
        <w:t>Естественные науки:</w:t>
      </w:r>
    </w:p>
    <w:p w14:paraId="2E6105BD" w14:textId="77777777" w:rsidR="00FA3233" w:rsidRPr="00FA3233" w:rsidRDefault="00FA3233" w:rsidP="00FA3233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</w:rPr>
      </w:pPr>
      <w:r w:rsidRPr="00FA3233">
        <w:rPr>
          <w:rFonts w:ascii="Times New Roman" w:hAnsi="Times New Roman" w:cs="Times New Roman"/>
          <w:sz w:val="24"/>
        </w:rPr>
        <w:t>Генетические исследования;</w:t>
      </w:r>
    </w:p>
    <w:p w14:paraId="5B2600A5" w14:textId="77777777" w:rsidR="00FA3233" w:rsidRPr="00FA3233" w:rsidRDefault="00FA3233" w:rsidP="00FA3233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</w:rPr>
      </w:pPr>
      <w:r w:rsidRPr="00FA3233">
        <w:rPr>
          <w:rFonts w:ascii="Times New Roman" w:hAnsi="Times New Roman" w:cs="Times New Roman"/>
          <w:sz w:val="24"/>
        </w:rPr>
        <w:t>Сохранение биологического разнообразия растений;</w:t>
      </w:r>
    </w:p>
    <w:p w14:paraId="5BF3A3BD" w14:textId="77777777" w:rsidR="00FA3233" w:rsidRPr="00FA3233" w:rsidRDefault="00FA3233" w:rsidP="00FA3233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</w:rPr>
      </w:pPr>
      <w:r w:rsidRPr="00FA3233">
        <w:rPr>
          <w:rFonts w:ascii="Times New Roman" w:hAnsi="Times New Roman" w:cs="Times New Roman"/>
          <w:sz w:val="24"/>
        </w:rPr>
        <w:t>Химические технологии, процессы и материалы;</w:t>
      </w:r>
    </w:p>
    <w:p w14:paraId="2CDD75C8" w14:textId="77777777" w:rsidR="00FA3233" w:rsidRPr="00FA3233" w:rsidRDefault="00FA3233" w:rsidP="00FA3233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</w:rPr>
      </w:pPr>
      <w:r w:rsidRPr="00FA3233">
        <w:rPr>
          <w:rFonts w:ascii="Times New Roman" w:hAnsi="Times New Roman" w:cs="Times New Roman"/>
          <w:sz w:val="24"/>
        </w:rPr>
        <w:t>Физика прочности и пластичности материалов;</w:t>
      </w:r>
    </w:p>
    <w:p w14:paraId="46FC579E" w14:textId="77777777" w:rsidR="00FA3233" w:rsidRPr="00FA3233" w:rsidRDefault="00FA3233" w:rsidP="00FA3233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</w:rPr>
      </w:pPr>
      <w:r w:rsidRPr="00FA3233">
        <w:rPr>
          <w:rFonts w:ascii="Times New Roman" w:hAnsi="Times New Roman" w:cs="Times New Roman"/>
          <w:sz w:val="24"/>
        </w:rPr>
        <w:t>Физика фазовых переходов и критических явлений в магнитных материалах;</w:t>
      </w:r>
    </w:p>
    <w:p w14:paraId="59BA19B2" w14:textId="77777777" w:rsidR="00FA3233" w:rsidRPr="00FA3233" w:rsidRDefault="00FA3233" w:rsidP="00FA3233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</w:rPr>
      </w:pPr>
      <w:r w:rsidRPr="00FA3233">
        <w:rPr>
          <w:rFonts w:ascii="Times New Roman" w:hAnsi="Times New Roman" w:cs="Times New Roman"/>
          <w:sz w:val="24"/>
        </w:rPr>
        <w:t>Обратные задачи математического моделирования;</w:t>
      </w:r>
    </w:p>
    <w:p w14:paraId="53789E93" w14:textId="77777777" w:rsidR="00FA3233" w:rsidRPr="00FA3233" w:rsidRDefault="00FA3233" w:rsidP="00FA3233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</w:rPr>
      </w:pPr>
      <w:r w:rsidRPr="00FA3233">
        <w:rPr>
          <w:rFonts w:ascii="Times New Roman" w:hAnsi="Times New Roman" w:cs="Times New Roman"/>
          <w:sz w:val="24"/>
        </w:rPr>
        <w:t>Методы исследования задач нелинейной динамики;</w:t>
      </w:r>
    </w:p>
    <w:p w14:paraId="5568503B" w14:textId="77777777" w:rsidR="00FA3233" w:rsidRPr="00FA3233" w:rsidRDefault="00FA3233" w:rsidP="00FA3233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</w:rPr>
      </w:pPr>
      <w:r w:rsidRPr="00FA3233">
        <w:rPr>
          <w:rFonts w:ascii="Times New Roman" w:hAnsi="Times New Roman" w:cs="Times New Roman"/>
          <w:sz w:val="24"/>
        </w:rPr>
        <w:t>Теория потенциала в комплексном анализе в комплексном анализе;</w:t>
      </w:r>
    </w:p>
    <w:p w14:paraId="1DDAD7AE" w14:textId="77777777" w:rsidR="00FA3233" w:rsidRPr="00FA3233" w:rsidRDefault="00FA3233" w:rsidP="00FA3233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</w:rPr>
      </w:pPr>
      <w:r w:rsidRPr="00FA3233">
        <w:rPr>
          <w:rFonts w:ascii="Times New Roman" w:hAnsi="Times New Roman" w:cs="Times New Roman"/>
          <w:sz w:val="24"/>
        </w:rPr>
        <w:t>Групповой анализ дифференциальных уравнений;</w:t>
      </w:r>
    </w:p>
    <w:p w14:paraId="6F90E56E" w14:textId="77777777" w:rsidR="00FA3233" w:rsidRPr="00FA3233" w:rsidRDefault="00FA3233" w:rsidP="00FA3233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</w:rPr>
      </w:pPr>
      <w:proofErr w:type="spellStart"/>
      <w:r w:rsidRPr="00FA3233">
        <w:rPr>
          <w:rFonts w:ascii="Times New Roman" w:hAnsi="Times New Roman" w:cs="Times New Roman"/>
          <w:sz w:val="24"/>
        </w:rPr>
        <w:t>Биомолекулы</w:t>
      </w:r>
      <w:proofErr w:type="spellEnd"/>
      <w:r w:rsidRPr="00FA3233">
        <w:rPr>
          <w:rFonts w:ascii="Times New Roman" w:hAnsi="Times New Roman" w:cs="Times New Roman"/>
          <w:sz w:val="24"/>
        </w:rPr>
        <w:t xml:space="preserve"> и их низкомолекулярные синтетические аналоги;</w:t>
      </w:r>
    </w:p>
    <w:p w14:paraId="24BEA825" w14:textId="77777777" w:rsidR="00FA3233" w:rsidRPr="00FA3233" w:rsidRDefault="00FA3233" w:rsidP="00FA3233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</w:rPr>
      </w:pPr>
      <w:r w:rsidRPr="00FA3233">
        <w:rPr>
          <w:rFonts w:ascii="Times New Roman" w:hAnsi="Times New Roman" w:cs="Times New Roman"/>
          <w:sz w:val="24"/>
        </w:rPr>
        <w:t>Картография и геодезия;</w:t>
      </w:r>
    </w:p>
    <w:p w14:paraId="41455E98" w14:textId="77777777" w:rsidR="00FA3233" w:rsidRPr="00FA3233" w:rsidRDefault="00FA3233" w:rsidP="00FA3233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</w:rPr>
      </w:pPr>
      <w:r w:rsidRPr="00FA3233">
        <w:rPr>
          <w:rFonts w:ascii="Times New Roman" w:hAnsi="Times New Roman" w:cs="Times New Roman"/>
          <w:sz w:val="24"/>
        </w:rPr>
        <w:t>Геологические аспекты состояния трансграничных бассейнов Евразии.</w:t>
      </w:r>
      <w:bookmarkStart w:id="0" w:name="_GoBack"/>
      <w:bookmarkEnd w:id="0"/>
    </w:p>
    <w:sectPr w:rsidR="00FA3233" w:rsidRPr="00FA3233" w:rsidSect="00FA3233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3C2427"/>
    <w:multiLevelType w:val="hybridMultilevel"/>
    <w:tmpl w:val="30E64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A35BAD"/>
    <w:multiLevelType w:val="hybridMultilevel"/>
    <w:tmpl w:val="7526CCE4"/>
    <w:lvl w:ilvl="0" w:tplc="B5D684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C83713B"/>
    <w:multiLevelType w:val="hybridMultilevel"/>
    <w:tmpl w:val="8D2083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7666A18"/>
    <w:multiLevelType w:val="hybridMultilevel"/>
    <w:tmpl w:val="EC8433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3233"/>
    <w:rsid w:val="003A74D2"/>
    <w:rsid w:val="00616208"/>
    <w:rsid w:val="00C743B3"/>
    <w:rsid w:val="00F44455"/>
    <w:rsid w:val="00FA3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55E1A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323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32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971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180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NoName</dc:creator>
  <cp:keywords/>
  <dc:description/>
  <cp:lastModifiedBy>1</cp:lastModifiedBy>
  <cp:revision>3</cp:revision>
  <dcterms:created xsi:type="dcterms:W3CDTF">2026-09-29T06:15:00Z</dcterms:created>
  <dcterms:modified xsi:type="dcterms:W3CDTF">2026-10-02T04:22:00Z</dcterms:modified>
</cp:coreProperties>
</file>